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6E8CFD" w14:textId="77777777" w:rsidR="00952596" w:rsidRDefault="00952596" w:rsidP="00952596">
      <w:pPr>
        <w:spacing w:after="0" w:line="480" w:lineRule="auto"/>
        <w:contextualSpacing/>
        <w:jc w:val="center"/>
        <w:rPr>
          <w:rFonts w:ascii="Times New Roman" w:hAnsi="Times New Roman" w:cs="Times New Roman"/>
          <w:sz w:val="24"/>
          <w:szCs w:val="24"/>
        </w:rPr>
      </w:pPr>
    </w:p>
    <w:p w14:paraId="2DCEBBCA" w14:textId="77777777" w:rsidR="00952596" w:rsidRDefault="00952596" w:rsidP="00952596">
      <w:pPr>
        <w:spacing w:after="0" w:line="480" w:lineRule="auto"/>
        <w:contextualSpacing/>
        <w:jc w:val="center"/>
        <w:rPr>
          <w:rFonts w:ascii="Times New Roman" w:hAnsi="Times New Roman" w:cs="Times New Roman"/>
          <w:sz w:val="24"/>
          <w:szCs w:val="24"/>
        </w:rPr>
      </w:pPr>
    </w:p>
    <w:p w14:paraId="7B048608" w14:textId="1C7AF9AD" w:rsidR="00952596" w:rsidRDefault="00952596" w:rsidP="009525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Eads Bridge</w:t>
      </w:r>
    </w:p>
    <w:p w14:paraId="34C920DD" w14:textId="061BE671" w:rsidR="00952596" w:rsidRDefault="00952596" w:rsidP="009525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14:paraId="77642522" w14:textId="5213319B" w:rsidR="00952596" w:rsidRDefault="00952596" w:rsidP="009525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741E2BB5" w14:textId="77777777" w:rsidR="00952596" w:rsidRDefault="00952596" w:rsidP="00952596">
      <w:pPr>
        <w:spacing w:after="0" w:line="480" w:lineRule="auto"/>
        <w:contextualSpacing/>
        <w:jc w:val="center"/>
        <w:rPr>
          <w:rFonts w:ascii="Times New Roman" w:hAnsi="Times New Roman" w:cs="Times New Roman"/>
          <w:sz w:val="24"/>
          <w:szCs w:val="24"/>
        </w:rPr>
      </w:pPr>
    </w:p>
    <w:p w14:paraId="713E2C3C" w14:textId="77777777" w:rsidR="00952596" w:rsidRDefault="00952596" w:rsidP="00952596">
      <w:pPr>
        <w:spacing w:after="0" w:line="480" w:lineRule="auto"/>
        <w:contextualSpacing/>
        <w:jc w:val="center"/>
        <w:rPr>
          <w:rFonts w:ascii="Times New Roman" w:hAnsi="Times New Roman" w:cs="Times New Roman"/>
          <w:sz w:val="24"/>
          <w:szCs w:val="24"/>
        </w:rPr>
      </w:pPr>
    </w:p>
    <w:p w14:paraId="58195A32" w14:textId="77777777" w:rsidR="00952596" w:rsidRDefault="00952596" w:rsidP="00952596">
      <w:pPr>
        <w:spacing w:after="0" w:line="480" w:lineRule="auto"/>
        <w:contextualSpacing/>
        <w:jc w:val="center"/>
        <w:rPr>
          <w:rFonts w:ascii="Times New Roman" w:hAnsi="Times New Roman" w:cs="Times New Roman"/>
          <w:sz w:val="24"/>
          <w:szCs w:val="24"/>
        </w:rPr>
      </w:pPr>
    </w:p>
    <w:p w14:paraId="7F7E9E2C" w14:textId="77777777" w:rsidR="00952596" w:rsidRDefault="00952596" w:rsidP="00952596">
      <w:pPr>
        <w:spacing w:after="0" w:line="480" w:lineRule="auto"/>
        <w:contextualSpacing/>
        <w:jc w:val="center"/>
        <w:rPr>
          <w:rFonts w:ascii="Times New Roman" w:hAnsi="Times New Roman" w:cs="Times New Roman"/>
          <w:sz w:val="24"/>
          <w:szCs w:val="24"/>
        </w:rPr>
      </w:pPr>
    </w:p>
    <w:p w14:paraId="4D852F35" w14:textId="77777777" w:rsidR="00952596" w:rsidRDefault="00952596" w:rsidP="00952596">
      <w:pPr>
        <w:spacing w:after="0" w:line="480" w:lineRule="auto"/>
        <w:contextualSpacing/>
        <w:jc w:val="center"/>
        <w:rPr>
          <w:rFonts w:ascii="Times New Roman" w:hAnsi="Times New Roman" w:cs="Times New Roman"/>
          <w:sz w:val="24"/>
          <w:szCs w:val="24"/>
        </w:rPr>
      </w:pPr>
    </w:p>
    <w:p w14:paraId="489800D1" w14:textId="77777777" w:rsidR="00952596" w:rsidRDefault="00952596" w:rsidP="00952596">
      <w:pPr>
        <w:spacing w:after="0" w:line="480" w:lineRule="auto"/>
        <w:contextualSpacing/>
        <w:jc w:val="center"/>
        <w:rPr>
          <w:rFonts w:ascii="Times New Roman" w:hAnsi="Times New Roman" w:cs="Times New Roman"/>
          <w:sz w:val="24"/>
          <w:szCs w:val="24"/>
        </w:rPr>
      </w:pPr>
    </w:p>
    <w:p w14:paraId="3DD08851" w14:textId="77777777" w:rsidR="00952596" w:rsidRDefault="00952596" w:rsidP="00952596">
      <w:pPr>
        <w:spacing w:after="0" w:line="480" w:lineRule="auto"/>
        <w:contextualSpacing/>
        <w:jc w:val="center"/>
        <w:rPr>
          <w:rFonts w:ascii="Times New Roman" w:hAnsi="Times New Roman" w:cs="Times New Roman"/>
          <w:sz w:val="24"/>
          <w:szCs w:val="24"/>
        </w:rPr>
      </w:pPr>
    </w:p>
    <w:p w14:paraId="1F88001C" w14:textId="77777777" w:rsidR="00952596" w:rsidRDefault="00952596" w:rsidP="00952596">
      <w:pPr>
        <w:spacing w:after="0" w:line="480" w:lineRule="auto"/>
        <w:contextualSpacing/>
        <w:jc w:val="center"/>
        <w:rPr>
          <w:rFonts w:ascii="Times New Roman" w:hAnsi="Times New Roman" w:cs="Times New Roman"/>
          <w:sz w:val="24"/>
          <w:szCs w:val="24"/>
        </w:rPr>
      </w:pPr>
    </w:p>
    <w:p w14:paraId="1BF50425" w14:textId="77777777" w:rsidR="00952596" w:rsidRDefault="00952596" w:rsidP="00952596">
      <w:pPr>
        <w:spacing w:after="0" w:line="480" w:lineRule="auto"/>
        <w:contextualSpacing/>
        <w:jc w:val="center"/>
        <w:rPr>
          <w:rFonts w:ascii="Times New Roman" w:hAnsi="Times New Roman" w:cs="Times New Roman"/>
          <w:sz w:val="24"/>
          <w:szCs w:val="24"/>
        </w:rPr>
      </w:pPr>
    </w:p>
    <w:p w14:paraId="79169604" w14:textId="77777777" w:rsidR="00952596" w:rsidRDefault="00952596" w:rsidP="00952596">
      <w:pPr>
        <w:spacing w:after="0" w:line="480" w:lineRule="auto"/>
        <w:contextualSpacing/>
        <w:jc w:val="center"/>
        <w:rPr>
          <w:rFonts w:ascii="Times New Roman" w:hAnsi="Times New Roman" w:cs="Times New Roman"/>
          <w:sz w:val="24"/>
          <w:szCs w:val="24"/>
        </w:rPr>
      </w:pPr>
    </w:p>
    <w:p w14:paraId="1A2A1DAE" w14:textId="77777777" w:rsidR="00952596" w:rsidRDefault="00952596" w:rsidP="00952596">
      <w:pPr>
        <w:spacing w:after="0" w:line="480" w:lineRule="auto"/>
        <w:contextualSpacing/>
        <w:jc w:val="center"/>
        <w:rPr>
          <w:rFonts w:ascii="Times New Roman" w:hAnsi="Times New Roman" w:cs="Times New Roman"/>
          <w:sz w:val="24"/>
          <w:szCs w:val="24"/>
        </w:rPr>
      </w:pPr>
    </w:p>
    <w:p w14:paraId="7FBBDD5D" w14:textId="77777777" w:rsidR="00952596" w:rsidRDefault="00952596" w:rsidP="00952596">
      <w:pPr>
        <w:spacing w:after="0" w:line="480" w:lineRule="auto"/>
        <w:contextualSpacing/>
        <w:jc w:val="center"/>
        <w:rPr>
          <w:rFonts w:ascii="Times New Roman" w:hAnsi="Times New Roman" w:cs="Times New Roman"/>
          <w:sz w:val="24"/>
          <w:szCs w:val="24"/>
        </w:rPr>
      </w:pPr>
    </w:p>
    <w:p w14:paraId="52F6D577" w14:textId="77777777" w:rsidR="00952596" w:rsidRDefault="00952596" w:rsidP="00952596">
      <w:pPr>
        <w:spacing w:after="0" w:line="480" w:lineRule="auto"/>
        <w:contextualSpacing/>
        <w:jc w:val="center"/>
        <w:rPr>
          <w:rFonts w:ascii="Times New Roman" w:hAnsi="Times New Roman" w:cs="Times New Roman"/>
          <w:sz w:val="24"/>
          <w:szCs w:val="24"/>
        </w:rPr>
      </w:pPr>
    </w:p>
    <w:p w14:paraId="511D0798" w14:textId="77777777" w:rsidR="00952596" w:rsidRDefault="00952596" w:rsidP="00952596">
      <w:pPr>
        <w:spacing w:after="0" w:line="480" w:lineRule="auto"/>
        <w:contextualSpacing/>
        <w:jc w:val="center"/>
        <w:rPr>
          <w:rFonts w:ascii="Times New Roman" w:hAnsi="Times New Roman" w:cs="Times New Roman"/>
          <w:sz w:val="24"/>
          <w:szCs w:val="24"/>
        </w:rPr>
      </w:pPr>
    </w:p>
    <w:p w14:paraId="1771B1E9" w14:textId="77777777" w:rsidR="00952596" w:rsidRDefault="00952596" w:rsidP="00952596">
      <w:pPr>
        <w:spacing w:after="0" w:line="480" w:lineRule="auto"/>
        <w:contextualSpacing/>
        <w:jc w:val="center"/>
        <w:rPr>
          <w:rFonts w:ascii="Times New Roman" w:hAnsi="Times New Roman" w:cs="Times New Roman"/>
          <w:sz w:val="24"/>
          <w:szCs w:val="24"/>
        </w:rPr>
      </w:pPr>
    </w:p>
    <w:p w14:paraId="738C3863" w14:textId="77777777" w:rsidR="00952596" w:rsidRDefault="00952596" w:rsidP="00952596">
      <w:pPr>
        <w:spacing w:after="0" w:line="480" w:lineRule="auto"/>
        <w:contextualSpacing/>
        <w:jc w:val="center"/>
        <w:rPr>
          <w:rFonts w:ascii="Times New Roman" w:hAnsi="Times New Roman" w:cs="Times New Roman"/>
          <w:sz w:val="24"/>
          <w:szCs w:val="24"/>
        </w:rPr>
      </w:pPr>
    </w:p>
    <w:p w14:paraId="1C91F74D" w14:textId="77777777" w:rsidR="00952596" w:rsidRDefault="00952596" w:rsidP="00952596">
      <w:pPr>
        <w:spacing w:after="0" w:line="480" w:lineRule="auto"/>
        <w:contextualSpacing/>
        <w:jc w:val="center"/>
        <w:rPr>
          <w:rFonts w:ascii="Times New Roman" w:hAnsi="Times New Roman" w:cs="Times New Roman"/>
          <w:sz w:val="24"/>
          <w:szCs w:val="24"/>
        </w:rPr>
      </w:pPr>
    </w:p>
    <w:p w14:paraId="414ECADC" w14:textId="77777777" w:rsidR="00952596" w:rsidRDefault="00952596" w:rsidP="00A219F1">
      <w:pPr>
        <w:spacing w:after="0" w:line="480" w:lineRule="auto"/>
        <w:contextualSpacing/>
        <w:rPr>
          <w:rFonts w:ascii="Times New Roman" w:hAnsi="Times New Roman" w:cs="Times New Roman"/>
          <w:sz w:val="24"/>
          <w:szCs w:val="24"/>
        </w:rPr>
      </w:pPr>
    </w:p>
    <w:p w14:paraId="6F1B218C" w14:textId="315FBFD3" w:rsidR="008001B7" w:rsidRPr="00BD5D53" w:rsidRDefault="00C66EBD" w:rsidP="00952596">
      <w:pPr>
        <w:spacing w:after="0" w:line="480" w:lineRule="auto"/>
        <w:contextualSpacing/>
        <w:jc w:val="center"/>
        <w:rPr>
          <w:rFonts w:ascii="Times New Roman" w:hAnsi="Times New Roman" w:cs="Times New Roman"/>
          <w:sz w:val="24"/>
          <w:szCs w:val="24"/>
        </w:rPr>
      </w:pPr>
      <w:r w:rsidRPr="00BD5D53">
        <w:rPr>
          <w:rFonts w:ascii="Times New Roman" w:hAnsi="Times New Roman" w:cs="Times New Roman"/>
          <w:sz w:val="24"/>
          <w:szCs w:val="24"/>
        </w:rPr>
        <w:lastRenderedPageBreak/>
        <w:t>Eads Bridge</w:t>
      </w:r>
    </w:p>
    <w:p w14:paraId="7F71B68E" w14:textId="26B128D3" w:rsidR="005B69E3" w:rsidRPr="00BD5D53" w:rsidRDefault="005B69E3" w:rsidP="00BD5D53">
      <w:pPr>
        <w:spacing w:after="0" w:line="480" w:lineRule="auto"/>
        <w:contextualSpacing/>
        <w:rPr>
          <w:rFonts w:ascii="Times New Roman" w:hAnsi="Times New Roman" w:cs="Times New Roman"/>
          <w:b/>
          <w:bCs/>
          <w:sz w:val="24"/>
          <w:szCs w:val="24"/>
        </w:rPr>
      </w:pPr>
      <w:r w:rsidRPr="00BD5D53">
        <w:rPr>
          <w:rFonts w:ascii="Times New Roman" w:hAnsi="Times New Roman" w:cs="Times New Roman"/>
          <w:b/>
          <w:bCs/>
          <w:sz w:val="24"/>
          <w:szCs w:val="24"/>
        </w:rPr>
        <w:t>Bridge Overview</w:t>
      </w:r>
    </w:p>
    <w:p w14:paraId="711E56B4" w14:textId="77777777" w:rsidR="00280415" w:rsidRPr="00BD5D53" w:rsidRDefault="00280415" w:rsidP="00BD5D53">
      <w:pPr>
        <w:autoSpaceDE w:val="0"/>
        <w:autoSpaceDN w:val="0"/>
        <w:adjustRightInd w:val="0"/>
        <w:spacing w:after="0" w:line="480" w:lineRule="auto"/>
        <w:ind w:firstLine="720"/>
        <w:contextualSpacing/>
        <w:rPr>
          <w:rFonts w:ascii="Times New Roman" w:hAnsi="Times New Roman" w:cs="Times New Roman"/>
          <w:sz w:val="24"/>
          <w:szCs w:val="24"/>
        </w:rPr>
      </w:pPr>
      <w:r w:rsidRPr="00BD5D53">
        <w:rPr>
          <w:rFonts w:ascii="Times New Roman" w:hAnsi="Times New Roman" w:cs="Times New Roman"/>
          <w:sz w:val="24"/>
          <w:szCs w:val="24"/>
        </w:rPr>
        <w:t>The Eads Bridge is an iconic project which passes across the Mississippi River connecting St. Louis to East St. Louis. The bridge is named after the engineer who designed it, James Buchanan Eads, in the year 1874. The project's construction was intending to make St. Louis the entrance to the west (</w:t>
      </w:r>
      <w:proofErr w:type="spellStart"/>
      <w:r w:rsidRPr="00BD5D53">
        <w:rPr>
          <w:rFonts w:ascii="Times New Roman" w:hAnsi="Times New Roman" w:cs="Times New Roman"/>
          <w:sz w:val="24"/>
          <w:szCs w:val="24"/>
        </w:rPr>
        <w:t>TalBoT</w:t>
      </w:r>
      <w:proofErr w:type="spellEnd"/>
      <w:r w:rsidRPr="00BD5D53">
        <w:rPr>
          <w:rFonts w:ascii="Times New Roman" w:hAnsi="Times New Roman" w:cs="Times New Roman"/>
          <w:sz w:val="24"/>
          <w:szCs w:val="24"/>
        </w:rPr>
        <w:t xml:space="preserve">, 2011). However, the vigorous growth of Chicago on the north made the plan lose the significance. Together with the Gateway Arch, which is situated nearby, the bridge remains the vital civic symbols in St. Louis. </w:t>
      </w:r>
    </w:p>
    <w:p w14:paraId="33F12E87" w14:textId="77777777" w:rsidR="00280415" w:rsidRPr="00BD5D53" w:rsidRDefault="00280415" w:rsidP="00BD5D53">
      <w:pPr>
        <w:autoSpaceDE w:val="0"/>
        <w:autoSpaceDN w:val="0"/>
        <w:adjustRightInd w:val="0"/>
        <w:spacing w:after="0" w:line="480" w:lineRule="auto"/>
        <w:contextualSpacing/>
        <w:rPr>
          <w:rFonts w:ascii="Times New Roman" w:hAnsi="Times New Roman" w:cs="Times New Roman"/>
          <w:b/>
          <w:bCs/>
          <w:sz w:val="24"/>
          <w:szCs w:val="24"/>
        </w:rPr>
      </w:pPr>
      <w:r w:rsidRPr="00BD5D53">
        <w:rPr>
          <w:rFonts w:ascii="Times New Roman" w:hAnsi="Times New Roman" w:cs="Times New Roman"/>
          <w:b/>
          <w:bCs/>
          <w:sz w:val="24"/>
          <w:szCs w:val="24"/>
        </w:rPr>
        <w:t>History and Significance</w:t>
      </w:r>
    </w:p>
    <w:p w14:paraId="4692C3B0" w14:textId="77777777" w:rsidR="00280415" w:rsidRPr="00BD5D53" w:rsidRDefault="00280415" w:rsidP="00BD5D53">
      <w:pPr>
        <w:autoSpaceDE w:val="0"/>
        <w:autoSpaceDN w:val="0"/>
        <w:adjustRightInd w:val="0"/>
        <w:spacing w:after="0" w:line="480" w:lineRule="auto"/>
        <w:ind w:firstLine="720"/>
        <w:contextualSpacing/>
        <w:rPr>
          <w:rFonts w:ascii="Times New Roman" w:hAnsi="Times New Roman" w:cs="Times New Roman"/>
          <w:sz w:val="24"/>
          <w:szCs w:val="24"/>
        </w:rPr>
      </w:pPr>
      <w:r w:rsidRPr="00BD5D53">
        <w:rPr>
          <w:rFonts w:ascii="Times New Roman" w:hAnsi="Times New Roman" w:cs="Times New Roman"/>
          <w:sz w:val="24"/>
          <w:szCs w:val="24"/>
        </w:rPr>
        <w:t>The engineer Eads was strong-willed since he conquered many obstacles that were ahead in the construction. Financing challenges and the legislative obstruction were the main challenges that the engineer conquered (</w:t>
      </w:r>
      <w:proofErr w:type="spellStart"/>
      <w:r w:rsidRPr="00BD5D53">
        <w:rPr>
          <w:rFonts w:ascii="Times New Roman" w:hAnsi="Times New Roman" w:cs="Times New Roman"/>
          <w:sz w:val="24"/>
          <w:szCs w:val="24"/>
        </w:rPr>
        <w:t>TalBoT</w:t>
      </w:r>
      <w:proofErr w:type="spellEnd"/>
      <w:r w:rsidRPr="00BD5D53">
        <w:rPr>
          <w:rFonts w:ascii="Times New Roman" w:hAnsi="Times New Roman" w:cs="Times New Roman"/>
          <w:sz w:val="24"/>
          <w:szCs w:val="24"/>
        </w:rPr>
        <w:t xml:space="preserve">, 2011). The rival Chicago on the north, as well as the opposition from the ferryman due to personal interests, were also among other challenges that were against the project construction. Through the project's completion, there was the advancement of the art and science of bridge design in construction. The project serves as an intermodal form of transport across the Mississippi river despite the failure of the plan of making St. Louis the central getaway to the west. </w:t>
      </w:r>
    </w:p>
    <w:p w14:paraId="076A1E31" w14:textId="77777777" w:rsidR="00280415" w:rsidRPr="00BD5D53" w:rsidRDefault="00280415" w:rsidP="00BD5D53">
      <w:pPr>
        <w:autoSpaceDE w:val="0"/>
        <w:autoSpaceDN w:val="0"/>
        <w:adjustRightInd w:val="0"/>
        <w:spacing w:after="0" w:line="480" w:lineRule="auto"/>
        <w:contextualSpacing/>
        <w:rPr>
          <w:rFonts w:ascii="Times New Roman" w:hAnsi="Times New Roman" w:cs="Times New Roman"/>
          <w:b/>
          <w:bCs/>
          <w:sz w:val="24"/>
          <w:szCs w:val="24"/>
        </w:rPr>
      </w:pPr>
      <w:r w:rsidRPr="00BD5D53">
        <w:rPr>
          <w:rFonts w:ascii="Times New Roman" w:hAnsi="Times New Roman" w:cs="Times New Roman"/>
          <w:b/>
          <w:bCs/>
          <w:sz w:val="24"/>
          <w:szCs w:val="24"/>
        </w:rPr>
        <w:t>Bridge Design and Materials Used</w:t>
      </w:r>
    </w:p>
    <w:p w14:paraId="4806FB43" w14:textId="6CA247B7" w:rsidR="00580709" w:rsidRPr="00BD5D53" w:rsidRDefault="00280415" w:rsidP="00BD5D53">
      <w:pPr>
        <w:autoSpaceDE w:val="0"/>
        <w:autoSpaceDN w:val="0"/>
        <w:adjustRightInd w:val="0"/>
        <w:spacing w:after="0" w:line="480" w:lineRule="auto"/>
        <w:contextualSpacing/>
        <w:rPr>
          <w:rFonts w:ascii="Times New Roman" w:hAnsi="Times New Roman" w:cs="Times New Roman"/>
          <w:sz w:val="24"/>
          <w:szCs w:val="24"/>
        </w:rPr>
      </w:pPr>
      <w:r w:rsidRPr="00BD5D53">
        <w:rPr>
          <w:rFonts w:ascii="Times New Roman" w:hAnsi="Times New Roman" w:cs="Times New Roman"/>
          <w:sz w:val="24"/>
          <w:szCs w:val="24"/>
        </w:rPr>
        <w:t>Eads proposed having a central span of approximately 600 ft, which was longer than any suspension bridge ever built. Additionally, the were two side spans of above 500 ft (</w:t>
      </w:r>
      <w:proofErr w:type="spellStart"/>
      <w:r w:rsidRPr="00BD5D53">
        <w:rPr>
          <w:rFonts w:ascii="Times New Roman" w:hAnsi="Times New Roman" w:cs="Times New Roman"/>
          <w:sz w:val="24"/>
          <w:szCs w:val="24"/>
        </w:rPr>
        <w:t>Channell</w:t>
      </w:r>
      <w:proofErr w:type="spellEnd"/>
      <w:r w:rsidRPr="00BD5D53">
        <w:rPr>
          <w:rFonts w:ascii="Times New Roman" w:hAnsi="Times New Roman" w:cs="Times New Roman"/>
          <w:sz w:val="24"/>
          <w:szCs w:val="24"/>
        </w:rPr>
        <w:t xml:space="preserve">, 2019). Eads rejected the use of truss and explained that they just added weight to the bridge despite maintaining shape; hence, they did not increase the bridge's capacity to carry a load. According to Witcher (2017), despite the doubts on the usage of the materials, the standard </w:t>
      </w:r>
      <w:r w:rsidRPr="00BD5D53">
        <w:rPr>
          <w:rFonts w:ascii="Times New Roman" w:hAnsi="Times New Roman" w:cs="Times New Roman"/>
          <w:sz w:val="24"/>
          <w:szCs w:val="24"/>
        </w:rPr>
        <w:lastRenderedPageBreak/>
        <w:t xml:space="preserve">material settled, at last, was steel, which was applied in the bridge deck structure. Additionally, there was the use of iron frames that were never used before.  </w:t>
      </w:r>
    </w:p>
    <w:p w14:paraId="28A62879" w14:textId="096B8081"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7C2D8078" w14:textId="78A670DA"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244465BD" w14:textId="6EFFD7F4"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680C92BD" w14:textId="45665A77"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02A96019" w14:textId="36D862E5"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2656AD6F" w14:textId="66483551"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7B3254E4" w14:textId="54EFA151"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080C8F40" w14:textId="64E03029"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07A491A7" w14:textId="4F7477B4"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42210B88" w14:textId="08C443C4"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6C686422" w14:textId="7BD65373"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684C6094" w14:textId="55220D11"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165C3652" w14:textId="6A9CA5E7"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16957F03" w14:textId="003665BE"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41E9E0B9" w14:textId="445EE39D"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074ECE10" w14:textId="7543EEFC"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4A343C12" w14:textId="50F16890"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584536F9" w14:textId="725AE66A"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2446694B" w14:textId="3C423498" w:rsidR="00C13037" w:rsidRPr="00BD5D53"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52E87699" w14:textId="23BE9702" w:rsidR="00C13037" w:rsidRDefault="00C13037" w:rsidP="00BD5D53">
      <w:pPr>
        <w:autoSpaceDE w:val="0"/>
        <w:autoSpaceDN w:val="0"/>
        <w:adjustRightInd w:val="0"/>
        <w:spacing w:after="0" w:line="480" w:lineRule="auto"/>
        <w:contextualSpacing/>
        <w:rPr>
          <w:rFonts w:ascii="Times New Roman" w:hAnsi="Times New Roman" w:cs="Times New Roman"/>
          <w:sz w:val="24"/>
          <w:szCs w:val="24"/>
        </w:rPr>
      </w:pPr>
    </w:p>
    <w:p w14:paraId="52F37697" w14:textId="77777777" w:rsidR="00BD5D53" w:rsidRPr="00BD5D53" w:rsidRDefault="00BD5D53" w:rsidP="00BD5D53">
      <w:pPr>
        <w:autoSpaceDE w:val="0"/>
        <w:autoSpaceDN w:val="0"/>
        <w:adjustRightInd w:val="0"/>
        <w:spacing w:after="0" w:line="480" w:lineRule="auto"/>
        <w:contextualSpacing/>
        <w:rPr>
          <w:rFonts w:ascii="Times New Roman" w:hAnsi="Times New Roman" w:cs="Times New Roman"/>
          <w:sz w:val="24"/>
          <w:szCs w:val="24"/>
        </w:rPr>
      </w:pPr>
    </w:p>
    <w:p w14:paraId="64804ED9" w14:textId="79283F76" w:rsidR="00B23914" w:rsidRPr="007C775C" w:rsidRDefault="00C13037" w:rsidP="007C775C">
      <w:pPr>
        <w:autoSpaceDE w:val="0"/>
        <w:autoSpaceDN w:val="0"/>
        <w:adjustRightInd w:val="0"/>
        <w:spacing w:after="0" w:line="480" w:lineRule="auto"/>
        <w:contextualSpacing/>
        <w:jc w:val="center"/>
        <w:rPr>
          <w:rFonts w:ascii="Times New Roman" w:hAnsi="Times New Roman" w:cs="Times New Roman"/>
          <w:b/>
          <w:bCs/>
          <w:sz w:val="24"/>
          <w:szCs w:val="24"/>
        </w:rPr>
      </w:pPr>
      <w:r w:rsidRPr="007C775C">
        <w:rPr>
          <w:rFonts w:ascii="Times New Roman" w:hAnsi="Times New Roman" w:cs="Times New Roman"/>
          <w:b/>
          <w:bCs/>
          <w:sz w:val="24"/>
          <w:szCs w:val="24"/>
        </w:rPr>
        <w:lastRenderedPageBreak/>
        <w:t>References</w:t>
      </w:r>
    </w:p>
    <w:p w14:paraId="593501A2" w14:textId="11FCFF99" w:rsidR="00B23914" w:rsidRPr="00BD5D53" w:rsidRDefault="00F1039C" w:rsidP="00F03F18">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BD5D53">
        <w:rPr>
          <w:rFonts w:ascii="Times New Roman" w:hAnsi="Times New Roman" w:cs="Times New Roman"/>
          <w:color w:val="222222"/>
          <w:sz w:val="24"/>
          <w:szCs w:val="24"/>
          <w:shd w:val="clear" w:color="auto" w:fill="FFFFFF"/>
        </w:rPr>
        <w:t>Channell</w:t>
      </w:r>
      <w:proofErr w:type="spellEnd"/>
      <w:r w:rsidRPr="00BD5D53">
        <w:rPr>
          <w:rFonts w:ascii="Times New Roman" w:hAnsi="Times New Roman" w:cs="Times New Roman"/>
          <w:color w:val="222222"/>
          <w:sz w:val="24"/>
          <w:szCs w:val="24"/>
          <w:shd w:val="clear" w:color="auto" w:fill="FFFFFF"/>
        </w:rPr>
        <w:t>, D. F. (2019). New Materials. In </w:t>
      </w:r>
      <w:proofErr w:type="gramStart"/>
      <w:r w:rsidRPr="00BD5D53">
        <w:rPr>
          <w:rFonts w:ascii="Times New Roman" w:hAnsi="Times New Roman" w:cs="Times New Roman"/>
          <w:i/>
          <w:iCs/>
          <w:color w:val="222222"/>
          <w:sz w:val="24"/>
          <w:szCs w:val="24"/>
          <w:shd w:val="clear" w:color="auto" w:fill="FFFFFF"/>
        </w:rPr>
        <w:t>The</w:t>
      </w:r>
      <w:proofErr w:type="gramEnd"/>
      <w:r w:rsidRPr="00BD5D53">
        <w:rPr>
          <w:rFonts w:ascii="Times New Roman" w:hAnsi="Times New Roman" w:cs="Times New Roman"/>
          <w:i/>
          <w:iCs/>
          <w:color w:val="222222"/>
          <w:sz w:val="24"/>
          <w:szCs w:val="24"/>
          <w:shd w:val="clear" w:color="auto" w:fill="FFFFFF"/>
        </w:rPr>
        <w:t xml:space="preserve"> Rise of Engineering Science</w:t>
      </w:r>
      <w:r w:rsidRPr="00BD5D53">
        <w:rPr>
          <w:rFonts w:ascii="Times New Roman" w:hAnsi="Times New Roman" w:cs="Times New Roman"/>
          <w:color w:val="222222"/>
          <w:sz w:val="24"/>
          <w:szCs w:val="24"/>
          <w:shd w:val="clear" w:color="auto" w:fill="FFFFFF"/>
        </w:rPr>
        <w:t> (pp. 131-145). Springer, Cham.</w:t>
      </w:r>
    </w:p>
    <w:p w14:paraId="13442F6A" w14:textId="108A4F03" w:rsidR="00C66EBD" w:rsidRPr="00BD5D53" w:rsidRDefault="00442170" w:rsidP="00F03F18">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BD5D53">
        <w:rPr>
          <w:rFonts w:ascii="Times New Roman" w:hAnsi="Times New Roman" w:cs="Times New Roman"/>
          <w:color w:val="222222"/>
          <w:sz w:val="24"/>
          <w:szCs w:val="24"/>
          <w:shd w:val="clear" w:color="auto" w:fill="FFFFFF"/>
        </w:rPr>
        <w:t>TalBoT</w:t>
      </w:r>
      <w:proofErr w:type="spellEnd"/>
      <w:r w:rsidRPr="00BD5D53">
        <w:rPr>
          <w:rFonts w:ascii="Times New Roman" w:hAnsi="Times New Roman" w:cs="Times New Roman"/>
          <w:color w:val="222222"/>
          <w:sz w:val="24"/>
          <w:szCs w:val="24"/>
          <w:shd w:val="clear" w:color="auto" w:fill="FFFFFF"/>
        </w:rPr>
        <w:t>, J. (2011). The Eads Bridge. </w:t>
      </w:r>
      <w:r w:rsidRPr="00BD5D53">
        <w:rPr>
          <w:rFonts w:ascii="Times New Roman" w:hAnsi="Times New Roman" w:cs="Times New Roman"/>
          <w:i/>
          <w:iCs/>
          <w:color w:val="222222"/>
          <w:sz w:val="24"/>
          <w:szCs w:val="24"/>
          <w:shd w:val="clear" w:color="auto" w:fill="FFFFFF"/>
        </w:rPr>
        <w:t>Modern Steel Construction</w:t>
      </w:r>
      <w:r w:rsidRPr="00BD5D53">
        <w:rPr>
          <w:rFonts w:ascii="Times New Roman" w:hAnsi="Times New Roman" w:cs="Times New Roman"/>
          <w:color w:val="222222"/>
          <w:sz w:val="24"/>
          <w:szCs w:val="24"/>
          <w:shd w:val="clear" w:color="auto" w:fill="FFFFFF"/>
        </w:rPr>
        <w:t>.</w:t>
      </w:r>
    </w:p>
    <w:p w14:paraId="6AA6B64C" w14:textId="77777777" w:rsidR="00B546E1" w:rsidRPr="00BD5D53" w:rsidRDefault="00B546E1" w:rsidP="00F03F18">
      <w:pPr>
        <w:spacing w:after="0" w:line="480" w:lineRule="auto"/>
        <w:ind w:left="720" w:hanging="720"/>
        <w:contextualSpacing/>
        <w:rPr>
          <w:rFonts w:ascii="Times New Roman" w:hAnsi="Times New Roman" w:cs="Times New Roman"/>
          <w:color w:val="222222"/>
          <w:sz w:val="24"/>
          <w:szCs w:val="24"/>
          <w:shd w:val="clear" w:color="auto" w:fill="FFFFFF"/>
        </w:rPr>
      </w:pPr>
      <w:r w:rsidRPr="00BD5D53">
        <w:rPr>
          <w:rFonts w:ascii="Times New Roman" w:hAnsi="Times New Roman" w:cs="Times New Roman"/>
          <w:color w:val="222222"/>
          <w:sz w:val="24"/>
          <w:szCs w:val="24"/>
          <w:shd w:val="clear" w:color="auto" w:fill="FFFFFF"/>
        </w:rPr>
        <w:t>Witcher, T. R. (2017). A Pioneering Structure: The Eads Bridge. </w:t>
      </w:r>
      <w:r w:rsidRPr="00BD5D53">
        <w:rPr>
          <w:rFonts w:ascii="Times New Roman" w:hAnsi="Times New Roman" w:cs="Times New Roman"/>
          <w:i/>
          <w:iCs/>
          <w:color w:val="222222"/>
          <w:sz w:val="24"/>
          <w:szCs w:val="24"/>
          <w:shd w:val="clear" w:color="auto" w:fill="FFFFFF"/>
        </w:rPr>
        <w:t>Civil Engineering Magazine Archive</w:t>
      </w:r>
      <w:r w:rsidRPr="00BD5D53">
        <w:rPr>
          <w:rFonts w:ascii="Times New Roman" w:hAnsi="Times New Roman" w:cs="Times New Roman"/>
          <w:color w:val="222222"/>
          <w:sz w:val="24"/>
          <w:szCs w:val="24"/>
          <w:shd w:val="clear" w:color="auto" w:fill="FFFFFF"/>
        </w:rPr>
        <w:t>, </w:t>
      </w:r>
      <w:r w:rsidRPr="00BD5D53">
        <w:rPr>
          <w:rFonts w:ascii="Times New Roman" w:hAnsi="Times New Roman" w:cs="Times New Roman"/>
          <w:i/>
          <w:iCs/>
          <w:color w:val="222222"/>
          <w:sz w:val="24"/>
          <w:szCs w:val="24"/>
          <w:shd w:val="clear" w:color="auto" w:fill="FFFFFF"/>
        </w:rPr>
        <w:t>87</w:t>
      </w:r>
      <w:r w:rsidRPr="00BD5D53">
        <w:rPr>
          <w:rFonts w:ascii="Times New Roman" w:hAnsi="Times New Roman" w:cs="Times New Roman"/>
          <w:color w:val="222222"/>
          <w:sz w:val="24"/>
          <w:szCs w:val="24"/>
          <w:shd w:val="clear" w:color="auto" w:fill="FFFFFF"/>
        </w:rPr>
        <w:t>(10), 42-45.</w:t>
      </w:r>
    </w:p>
    <w:p w14:paraId="2505CD6E" w14:textId="77777777" w:rsidR="00B546E1" w:rsidRPr="00BD5D53" w:rsidRDefault="00B546E1" w:rsidP="00F03F18">
      <w:pPr>
        <w:spacing w:after="0" w:line="480" w:lineRule="auto"/>
        <w:ind w:left="720" w:hanging="720"/>
        <w:contextualSpacing/>
        <w:rPr>
          <w:rFonts w:ascii="Times New Roman" w:hAnsi="Times New Roman" w:cs="Times New Roman"/>
          <w:sz w:val="24"/>
          <w:szCs w:val="24"/>
        </w:rPr>
      </w:pPr>
    </w:p>
    <w:sectPr w:rsidR="00B546E1" w:rsidRPr="00BD5D53" w:rsidSect="009525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FDFBD" w14:textId="77777777" w:rsidR="00663914" w:rsidRDefault="00663914" w:rsidP="00952596">
      <w:pPr>
        <w:spacing w:after="0" w:line="240" w:lineRule="auto"/>
      </w:pPr>
      <w:r>
        <w:separator/>
      </w:r>
    </w:p>
  </w:endnote>
  <w:endnote w:type="continuationSeparator" w:id="0">
    <w:p w14:paraId="5C163EAE" w14:textId="77777777" w:rsidR="00663914" w:rsidRDefault="00663914" w:rsidP="00952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ton Regular">
    <w:altName w:val="Cambria"/>
    <w:panose1 w:val="00000000000000000000"/>
    <w:charset w:val="00"/>
    <w:family w:val="roman"/>
    <w:notTrueType/>
    <w:pitch w:val="default"/>
    <w:sig w:usb0="00000003" w:usb1="00000000" w:usb2="00000000" w:usb3="00000000" w:csb0="00000001" w:csb1="00000000"/>
  </w:font>
  <w:font w:name="ZapfDingbats">
    <w:altName w:val="ZapfDingbat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4F9B33" w14:textId="77777777" w:rsidR="00663914" w:rsidRDefault="00663914" w:rsidP="00952596">
      <w:pPr>
        <w:spacing w:after="0" w:line="240" w:lineRule="auto"/>
      </w:pPr>
      <w:r>
        <w:separator/>
      </w:r>
    </w:p>
  </w:footnote>
  <w:footnote w:type="continuationSeparator" w:id="0">
    <w:p w14:paraId="19EA5EF1" w14:textId="77777777" w:rsidR="00663914" w:rsidRDefault="00663914" w:rsidP="009525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4A6ECC" w14:textId="1E9451FF" w:rsidR="00952596" w:rsidRPr="00952596" w:rsidRDefault="00952596">
    <w:pPr>
      <w:pStyle w:val="Header"/>
      <w:rPr>
        <w:rFonts w:ascii="Times New Roman" w:hAnsi="Times New Roman" w:cs="Times New Roman"/>
        <w:sz w:val="24"/>
        <w:szCs w:val="24"/>
      </w:rPr>
    </w:pPr>
    <w:r>
      <w:rPr>
        <w:rFonts w:ascii="Times New Roman" w:hAnsi="Times New Roman" w:cs="Times New Roman"/>
        <w:sz w:val="24"/>
        <w:szCs w:val="24"/>
      </w:rPr>
      <w:t>EADS BRIDGE</w:t>
    </w:r>
    <w:r>
      <w:rPr>
        <w:rFonts w:ascii="Times New Roman" w:hAnsi="Times New Roman" w:cs="Times New Roman"/>
        <w:sz w:val="24"/>
        <w:szCs w:val="24"/>
      </w:rPr>
      <w:tab/>
    </w:r>
    <w:r>
      <w:rPr>
        <w:rFonts w:ascii="Times New Roman" w:hAnsi="Times New Roman" w:cs="Times New Roman"/>
        <w:sz w:val="24"/>
        <w:szCs w:val="24"/>
      </w:rPr>
      <w:tab/>
    </w:r>
    <w:r w:rsidRPr="00952596">
      <w:rPr>
        <w:rFonts w:ascii="Times New Roman" w:hAnsi="Times New Roman" w:cs="Times New Roman"/>
        <w:sz w:val="24"/>
        <w:szCs w:val="24"/>
      </w:rPr>
      <w:fldChar w:fldCharType="begin"/>
    </w:r>
    <w:r w:rsidRPr="00952596">
      <w:rPr>
        <w:rFonts w:ascii="Times New Roman" w:hAnsi="Times New Roman" w:cs="Times New Roman"/>
        <w:sz w:val="24"/>
        <w:szCs w:val="24"/>
      </w:rPr>
      <w:instrText xml:space="preserve"> PAGE   \* MERGEFORMAT </w:instrText>
    </w:r>
    <w:r w:rsidRPr="00952596">
      <w:rPr>
        <w:rFonts w:ascii="Times New Roman" w:hAnsi="Times New Roman" w:cs="Times New Roman"/>
        <w:sz w:val="24"/>
        <w:szCs w:val="24"/>
      </w:rPr>
      <w:fldChar w:fldCharType="separate"/>
    </w:r>
    <w:r w:rsidRPr="00952596">
      <w:rPr>
        <w:rFonts w:ascii="Times New Roman" w:hAnsi="Times New Roman" w:cs="Times New Roman"/>
        <w:noProof/>
        <w:sz w:val="24"/>
        <w:szCs w:val="24"/>
      </w:rPr>
      <w:t>1</w:t>
    </w:r>
    <w:r w:rsidRPr="0095259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36D3EF" w14:textId="2BC8DF23" w:rsidR="00952596" w:rsidRPr="00952596" w:rsidRDefault="00952596">
    <w:pPr>
      <w:pStyle w:val="Header"/>
      <w:rPr>
        <w:rFonts w:ascii="Times New Roman" w:hAnsi="Times New Roman" w:cs="Times New Roman"/>
        <w:sz w:val="24"/>
        <w:szCs w:val="24"/>
      </w:rPr>
    </w:pPr>
    <w:r>
      <w:rPr>
        <w:rFonts w:ascii="Times New Roman" w:hAnsi="Times New Roman" w:cs="Times New Roman"/>
        <w:sz w:val="24"/>
        <w:szCs w:val="24"/>
      </w:rPr>
      <w:t>Running head: EADS BRIDGE</w:t>
    </w:r>
    <w:r>
      <w:rPr>
        <w:rFonts w:ascii="Times New Roman" w:hAnsi="Times New Roman" w:cs="Times New Roman"/>
        <w:sz w:val="24"/>
        <w:szCs w:val="24"/>
      </w:rPr>
      <w:tab/>
    </w:r>
    <w:r>
      <w:rPr>
        <w:rFonts w:ascii="Times New Roman" w:hAnsi="Times New Roman" w:cs="Times New Roman"/>
        <w:sz w:val="24"/>
        <w:szCs w:val="24"/>
      </w:rPr>
      <w:tab/>
    </w:r>
    <w:r w:rsidRPr="00952596">
      <w:rPr>
        <w:rFonts w:ascii="Times New Roman" w:hAnsi="Times New Roman" w:cs="Times New Roman"/>
        <w:sz w:val="24"/>
        <w:szCs w:val="24"/>
      </w:rPr>
      <w:fldChar w:fldCharType="begin"/>
    </w:r>
    <w:r w:rsidRPr="00952596">
      <w:rPr>
        <w:rFonts w:ascii="Times New Roman" w:hAnsi="Times New Roman" w:cs="Times New Roman"/>
        <w:sz w:val="24"/>
        <w:szCs w:val="24"/>
      </w:rPr>
      <w:instrText xml:space="preserve"> PAGE   \* MERGEFORMAT </w:instrText>
    </w:r>
    <w:r w:rsidRPr="00952596">
      <w:rPr>
        <w:rFonts w:ascii="Times New Roman" w:hAnsi="Times New Roman" w:cs="Times New Roman"/>
        <w:sz w:val="24"/>
        <w:szCs w:val="24"/>
      </w:rPr>
      <w:fldChar w:fldCharType="separate"/>
    </w:r>
    <w:r w:rsidRPr="00952596">
      <w:rPr>
        <w:rFonts w:ascii="Times New Roman" w:hAnsi="Times New Roman" w:cs="Times New Roman"/>
        <w:noProof/>
        <w:sz w:val="24"/>
        <w:szCs w:val="24"/>
      </w:rPr>
      <w:t>1</w:t>
    </w:r>
    <w:r w:rsidRPr="0095259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EBD"/>
    <w:rsid w:val="000121C7"/>
    <w:rsid w:val="000163BE"/>
    <w:rsid w:val="00031EF0"/>
    <w:rsid w:val="000436B8"/>
    <w:rsid w:val="0005771A"/>
    <w:rsid w:val="0007313C"/>
    <w:rsid w:val="000777D8"/>
    <w:rsid w:val="00092D54"/>
    <w:rsid w:val="001243B4"/>
    <w:rsid w:val="001273D1"/>
    <w:rsid w:val="001302E1"/>
    <w:rsid w:val="001517F1"/>
    <w:rsid w:val="001F686D"/>
    <w:rsid w:val="00222A55"/>
    <w:rsid w:val="002633C0"/>
    <w:rsid w:val="00280415"/>
    <w:rsid w:val="00345B6B"/>
    <w:rsid w:val="00363ED9"/>
    <w:rsid w:val="00433F6F"/>
    <w:rsid w:val="00442170"/>
    <w:rsid w:val="00443B37"/>
    <w:rsid w:val="004516C4"/>
    <w:rsid w:val="00456D09"/>
    <w:rsid w:val="004714B0"/>
    <w:rsid w:val="004F7283"/>
    <w:rsid w:val="00501CA2"/>
    <w:rsid w:val="00566B1F"/>
    <w:rsid w:val="005757B6"/>
    <w:rsid w:val="00580709"/>
    <w:rsid w:val="005824FA"/>
    <w:rsid w:val="005B69E3"/>
    <w:rsid w:val="005D00DA"/>
    <w:rsid w:val="005E62D3"/>
    <w:rsid w:val="00604ECA"/>
    <w:rsid w:val="00663914"/>
    <w:rsid w:val="006A575E"/>
    <w:rsid w:val="006D5D8A"/>
    <w:rsid w:val="006E78B9"/>
    <w:rsid w:val="00724ABC"/>
    <w:rsid w:val="00725300"/>
    <w:rsid w:val="00772FD2"/>
    <w:rsid w:val="00776C1F"/>
    <w:rsid w:val="007C775C"/>
    <w:rsid w:val="00835655"/>
    <w:rsid w:val="008768C3"/>
    <w:rsid w:val="00880A85"/>
    <w:rsid w:val="008B05B2"/>
    <w:rsid w:val="008C21A6"/>
    <w:rsid w:val="008D1DA6"/>
    <w:rsid w:val="00901B18"/>
    <w:rsid w:val="00932E32"/>
    <w:rsid w:val="00936E1D"/>
    <w:rsid w:val="00952596"/>
    <w:rsid w:val="00956665"/>
    <w:rsid w:val="009859AC"/>
    <w:rsid w:val="009E08F8"/>
    <w:rsid w:val="009E6A71"/>
    <w:rsid w:val="00A219F1"/>
    <w:rsid w:val="00A45BFB"/>
    <w:rsid w:val="00A54082"/>
    <w:rsid w:val="00B23914"/>
    <w:rsid w:val="00B546E1"/>
    <w:rsid w:val="00BD5D53"/>
    <w:rsid w:val="00C13037"/>
    <w:rsid w:val="00C50298"/>
    <w:rsid w:val="00C66EBD"/>
    <w:rsid w:val="00C76821"/>
    <w:rsid w:val="00CE2BDC"/>
    <w:rsid w:val="00CE58A1"/>
    <w:rsid w:val="00D0125F"/>
    <w:rsid w:val="00D81780"/>
    <w:rsid w:val="00D82B20"/>
    <w:rsid w:val="00D9094E"/>
    <w:rsid w:val="00DD61B5"/>
    <w:rsid w:val="00E232EA"/>
    <w:rsid w:val="00E42BF1"/>
    <w:rsid w:val="00E65535"/>
    <w:rsid w:val="00EF72D5"/>
    <w:rsid w:val="00F03F18"/>
    <w:rsid w:val="00F1039C"/>
    <w:rsid w:val="00F119AB"/>
    <w:rsid w:val="00F44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976DF"/>
  <w15:chartTrackingRefBased/>
  <w15:docId w15:val="{CC29C25E-384F-468F-94D4-40162948C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771A"/>
    <w:pPr>
      <w:autoSpaceDE w:val="0"/>
      <w:autoSpaceDN w:val="0"/>
      <w:adjustRightInd w:val="0"/>
      <w:spacing w:after="0" w:line="240" w:lineRule="auto"/>
    </w:pPr>
    <w:rPr>
      <w:rFonts w:ascii="Boton Regular" w:hAnsi="Boton Regular" w:cs="Boton Regular"/>
      <w:color w:val="000000"/>
      <w:sz w:val="24"/>
      <w:szCs w:val="24"/>
    </w:rPr>
  </w:style>
  <w:style w:type="paragraph" w:customStyle="1" w:styleId="Pa3">
    <w:name w:val="Pa3"/>
    <w:basedOn w:val="Default"/>
    <w:next w:val="Default"/>
    <w:uiPriority w:val="99"/>
    <w:rsid w:val="0005771A"/>
    <w:pPr>
      <w:spacing w:line="281" w:lineRule="atLeast"/>
    </w:pPr>
    <w:rPr>
      <w:rFonts w:cstheme="minorBidi"/>
      <w:color w:val="auto"/>
    </w:rPr>
  </w:style>
  <w:style w:type="paragraph" w:customStyle="1" w:styleId="Pa2">
    <w:name w:val="Pa2"/>
    <w:basedOn w:val="Default"/>
    <w:next w:val="Default"/>
    <w:uiPriority w:val="99"/>
    <w:rsid w:val="0005771A"/>
    <w:pPr>
      <w:spacing w:line="181" w:lineRule="atLeast"/>
    </w:pPr>
    <w:rPr>
      <w:rFonts w:cstheme="minorBidi"/>
      <w:color w:val="auto"/>
    </w:rPr>
  </w:style>
  <w:style w:type="paragraph" w:customStyle="1" w:styleId="Pa4">
    <w:name w:val="Pa4"/>
    <w:basedOn w:val="Default"/>
    <w:next w:val="Default"/>
    <w:uiPriority w:val="99"/>
    <w:rsid w:val="0005771A"/>
    <w:pPr>
      <w:spacing w:line="181" w:lineRule="atLeast"/>
    </w:pPr>
    <w:rPr>
      <w:rFonts w:cstheme="minorBidi"/>
      <w:color w:val="auto"/>
    </w:rPr>
  </w:style>
  <w:style w:type="paragraph" w:customStyle="1" w:styleId="Pa5">
    <w:name w:val="Pa5"/>
    <w:basedOn w:val="Default"/>
    <w:next w:val="Default"/>
    <w:uiPriority w:val="99"/>
    <w:rsid w:val="0005771A"/>
    <w:pPr>
      <w:spacing w:line="181" w:lineRule="atLeast"/>
    </w:pPr>
    <w:rPr>
      <w:rFonts w:cstheme="minorBidi"/>
      <w:color w:val="auto"/>
    </w:rPr>
  </w:style>
  <w:style w:type="character" w:customStyle="1" w:styleId="A5">
    <w:name w:val="A5"/>
    <w:uiPriority w:val="99"/>
    <w:rsid w:val="0005771A"/>
    <w:rPr>
      <w:rFonts w:ascii="ZapfDingbats" w:hAnsi="ZapfDingbats" w:cs="ZapfDingbats"/>
      <w:color w:val="000000"/>
      <w:sz w:val="16"/>
      <w:szCs w:val="16"/>
    </w:rPr>
  </w:style>
  <w:style w:type="paragraph" w:styleId="Header">
    <w:name w:val="header"/>
    <w:basedOn w:val="Normal"/>
    <w:link w:val="HeaderChar"/>
    <w:uiPriority w:val="99"/>
    <w:unhideWhenUsed/>
    <w:rsid w:val="00952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596"/>
  </w:style>
  <w:style w:type="paragraph" w:styleId="Footer">
    <w:name w:val="footer"/>
    <w:basedOn w:val="Normal"/>
    <w:link w:val="FooterChar"/>
    <w:uiPriority w:val="99"/>
    <w:unhideWhenUsed/>
    <w:rsid w:val="00952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341</Words>
  <Characters>1945</Characters>
  <Application>Microsoft Office Word</Application>
  <DocSecurity>0</DocSecurity>
  <Lines>16</Lines>
  <Paragraphs>4</Paragraphs>
  <ScaleCrop>false</ScaleCrop>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104</cp:revision>
  <dcterms:created xsi:type="dcterms:W3CDTF">2020-09-28T09:55:00Z</dcterms:created>
  <dcterms:modified xsi:type="dcterms:W3CDTF">2020-09-28T11:24:00Z</dcterms:modified>
</cp:coreProperties>
</file>